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E0" w:rsidRDefault="00E031E0">
      <w:pPr>
        <w:spacing w:line="480" w:lineRule="auto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LETTERS OF EMERGENCY TEMPORARY GUARDIAN</w:t>
      </w:r>
    </w:p>
    <w:p w:rsidR="00056C23" w:rsidRDefault="00F15188">
      <w:pPr>
        <w:spacing w:line="480" w:lineRule="auto"/>
        <w:ind w:firstLine="720"/>
        <w:jc w:val="both"/>
        <w:rPr>
          <w:sz w:val="22"/>
          <w:szCs w:val="22"/>
        </w:rPr>
      </w:pPr>
      <w:r w:rsidRPr="00F15188">
        <w:rPr>
          <w:b/>
          <w:sz w:val="22"/>
          <w:szCs w:val="22"/>
        </w:rPr>
        <w:t>WHEREAS</w:t>
      </w:r>
      <w:r>
        <w:rPr>
          <w:sz w:val="22"/>
          <w:szCs w:val="22"/>
        </w:rPr>
        <w:t xml:space="preserve">, </w:t>
      </w:r>
      <w:r w:rsidR="00E031E0">
        <w:rPr>
          <w:sz w:val="22"/>
          <w:szCs w:val="22"/>
        </w:rPr>
        <w:t xml:space="preserve">[NAME] </w:t>
      </w:r>
      <w:r>
        <w:rPr>
          <w:sz w:val="22"/>
          <w:szCs w:val="22"/>
        </w:rPr>
        <w:t xml:space="preserve">has been appointed emergency temporary guardian of the person and property of </w:t>
      </w:r>
      <w:r w:rsidR="00E031E0">
        <w:rPr>
          <w:sz w:val="22"/>
          <w:szCs w:val="22"/>
        </w:rPr>
        <w:t xml:space="preserve">[NAME] </w:t>
      </w:r>
      <w:r>
        <w:rPr>
          <w:sz w:val="22"/>
          <w:szCs w:val="22"/>
        </w:rPr>
        <w:t>(the Ward), and has taken the prescribed oath and performed all other acts prerequisite to issuance of letters of emergency temporary guardianship of the Ward,</w:t>
      </w:r>
    </w:p>
    <w:p w:rsidR="00056C23" w:rsidRDefault="00F15188">
      <w:pPr>
        <w:spacing w:line="480" w:lineRule="auto"/>
        <w:ind w:firstLine="720"/>
        <w:jc w:val="both"/>
        <w:rPr>
          <w:sz w:val="22"/>
          <w:szCs w:val="22"/>
        </w:rPr>
      </w:pPr>
      <w:r w:rsidRPr="00F15188">
        <w:rPr>
          <w:b/>
          <w:sz w:val="22"/>
          <w:szCs w:val="22"/>
        </w:rPr>
        <w:t>NOW THEREFORE</w:t>
      </w:r>
      <w:r>
        <w:rPr>
          <w:sz w:val="22"/>
          <w:szCs w:val="22"/>
        </w:rPr>
        <w:t xml:space="preserve">, I, the undersigned circuit judge, declare </w:t>
      </w:r>
      <w:r w:rsidR="00E031E0">
        <w:rPr>
          <w:sz w:val="22"/>
          <w:szCs w:val="22"/>
        </w:rPr>
        <w:t xml:space="preserve">[NAME] </w:t>
      </w:r>
      <w:r>
        <w:rPr>
          <w:sz w:val="22"/>
          <w:szCs w:val="22"/>
        </w:rPr>
        <w:t>duly qualified under the laws of the State of Florida to act as emergency temporary guardian of the person and property of</w:t>
      </w:r>
      <w:r w:rsidR="00E031E0">
        <w:rPr>
          <w:sz w:val="22"/>
          <w:szCs w:val="22"/>
        </w:rPr>
        <w:t xml:space="preserve"> [NAME] </w:t>
      </w:r>
      <w:r>
        <w:rPr>
          <w:sz w:val="22"/>
          <w:szCs w:val="22"/>
        </w:rPr>
        <w:t>with full power to exercise the following powers and duties:</w:t>
      </w:r>
    </w:p>
    <w:p w:rsidR="00F15188" w:rsidRDefault="00F15188" w:rsidP="00F15188">
      <w:pPr>
        <w:sectPr w:rsidR="00F15188">
          <w:footerReference w:type="default" r:id="rId7"/>
          <w:type w:val="continuous"/>
          <w:pgSz w:w="12240" w:h="15840"/>
          <w:pgMar w:top="1440" w:right="1440" w:bottom="1440" w:left="1440" w:header="0" w:footer="720" w:gutter="0"/>
          <w:cols w:space="720"/>
          <w:docGrid w:linePitch="272"/>
        </w:sectPr>
      </w:pPr>
    </w:p>
    <w:p w:rsidR="00F15188" w:rsidRPr="00100809" w:rsidRDefault="00F15188" w:rsidP="00F15188">
      <w:pPr>
        <w:rPr>
          <w:sz w:val="22"/>
          <w:szCs w:val="22"/>
        </w:rPr>
      </w:pPr>
      <w:r>
        <w:t>(</w:t>
      </w:r>
      <w:r w:rsidRPr="00100809">
        <w:rPr>
          <w:sz w:val="22"/>
          <w:szCs w:val="22"/>
        </w:rPr>
        <w:t>X) to marry</w:t>
      </w:r>
      <w:r w:rsidRPr="00100809">
        <w:rPr>
          <w:sz w:val="22"/>
          <w:szCs w:val="22"/>
        </w:rPr>
        <w:tab/>
      </w:r>
    </w:p>
    <w:p w:rsidR="00F15188" w:rsidRPr="00100809" w:rsidRDefault="00F15188" w:rsidP="00F15188">
      <w:pPr>
        <w:rPr>
          <w:sz w:val="22"/>
          <w:szCs w:val="22"/>
        </w:rPr>
      </w:pPr>
      <w:r w:rsidRPr="00100809">
        <w:rPr>
          <w:sz w:val="22"/>
          <w:szCs w:val="22"/>
        </w:rPr>
        <w:t>(X) to vote</w:t>
      </w:r>
      <w:r w:rsidRPr="00100809">
        <w:rPr>
          <w:sz w:val="22"/>
          <w:szCs w:val="22"/>
        </w:rPr>
        <w:br/>
        <w:t>(X) to contract</w:t>
      </w:r>
    </w:p>
    <w:p w:rsidR="00F15188" w:rsidRPr="00100809" w:rsidRDefault="00F15188" w:rsidP="00F15188">
      <w:pPr>
        <w:rPr>
          <w:sz w:val="22"/>
          <w:szCs w:val="22"/>
        </w:rPr>
      </w:pPr>
      <w:r w:rsidRPr="00100809">
        <w:rPr>
          <w:sz w:val="22"/>
          <w:szCs w:val="22"/>
        </w:rPr>
        <w:t>(X) to travel</w:t>
      </w:r>
      <w:r w:rsidRPr="00100809">
        <w:rPr>
          <w:sz w:val="22"/>
          <w:szCs w:val="22"/>
        </w:rPr>
        <w:br/>
        <w:t>(X) to sue and defend lawsuits</w:t>
      </w:r>
    </w:p>
    <w:p w:rsidR="00F15188" w:rsidRPr="00100809" w:rsidRDefault="00F15188" w:rsidP="00F15188">
      <w:pPr>
        <w:rPr>
          <w:sz w:val="22"/>
          <w:szCs w:val="22"/>
        </w:rPr>
      </w:pPr>
      <w:r w:rsidRPr="00100809">
        <w:rPr>
          <w:sz w:val="22"/>
          <w:szCs w:val="22"/>
        </w:rPr>
        <w:t>(X) to have a driver's license</w:t>
      </w:r>
      <w:r w:rsidRPr="00100809">
        <w:rPr>
          <w:sz w:val="22"/>
          <w:szCs w:val="22"/>
        </w:rPr>
        <w:br/>
        <w:t>(X) to determine his or her residency</w:t>
      </w:r>
    </w:p>
    <w:p w:rsidR="00F15188" w:rsidRDefault="00F15188" w:rsidP="00F15188">
      <w:pPr>
        <w:rPr>
          <w:sz w:val="22"/>
          <w:szCs w:val="22"/>
        </w:rPr>
      </w:pPr>
      <w:r w:rsidRPr="00100809">
        <w:rPr>
          <w:sz w:val="22"/>
          <w:szCs w:val="22"/>
        </w:rPr>
        <w:t>(X) to seek or retain employment</w:t>
      </w:r>
      <w:r w:rsidRPr="00100809">
        <w:rPr>
          <w:sz w:val="22"/>
          <w:szCs w:val="22"/>
        </w:rPr>
        <w:br/>
      </w:r>
    </w:p>
    <w:p w:rsidR="00F15188" w:rsidRDefault="00F15188" w:rsidP="00F15188">
      <w:pPr>
        <w:rPr>
          <w:sz w:val="22"/>
          <w:szCs w:val="22"/>
        </w:rPr>
        <w:sectPr w:rsidR="00F15188" w:rsidSect="00F15188">
          <w:type w:val="continuous"/>
          <w:pgSz w:w="12240" w:h="15840"/>
          <w:pgMar w:top="1440" w:right="1440" w:bottom="1440" w:left="1440" w:header="0" w:footer="720" w:gutter="0"/>
          <w:cols w:num="2" w:space="720"/>
          <w:docGrid w:linePitch="272"/>
        </w:sectPr>
      </w:pPr>
      <w:r>
        <w:rPr>
          <w:sz w:val="22"/>
          <w:szCs w:val="22"/>
        </w:rPr>
        <w:br w:type="column"/>
      </w:r>
      <w:r w:rsidRPr="00100809">
        <w:rPr>
          <w:sz w:val="22"/>
          <w:szCs w:val="22"/>
        </w:rPr>
        <w:t>(X) to consent to medical and mental health treatment</w:t>
      </w:r>
      <w:r w:rsidRPr="00100809">
        <w:rPr>
          <w:sz w:val="22"/>
          <w:szCs w:val="22"/>
        </w:rPr>
        <w:br/>
        <w:t>(X) to personally apply for government benefits</w:t>
      </w:r>
      <w:r w:rsidRPr="00100809">
        <w:rPr>
          <w:sz w:val="22"/>
          <w:szCs w:val="22"/>
        </w:rPr>
        <w:br/>
        <w:t>(X) to manage property or to make any gift or disposition of property</w:t>
      </w:r>
      <w:r w:rsidRPr="00100809">
        <w:rPr>
          <w:sz w:val="22"/>
          <w:szCs w:val="22"/>
        </w:rPr>
        <w:br/>
        <w:t>(X) to make decisions about his or her social environment</w:t>
      </w:r>
      <w:r w:rsidRPr="00100809">
        <w:rPr>
          <w:sz w:val="22"/>
          <w:szCs w:val="22"/>
        </w:rPr>
        <w:br/>
        <w:t>or other social aspects of his or her life.</w:t>
      </w:r>
    </w:p>
    <w:p w:rsidR="00F15188" w:rsidRDefault="00F15188" w:rsidP="00F15188">
      <w:pPr>
        <w:rPr>
          <w:sz w:val="22"/>
          <w:szCs w:val="22"/>
        </w:rPr>
      </w:pPr>
    </w:p>
    <w:p w:rsidR="00056C23" w:rsidRDefault="00056C23">
      <w:pPr>
        <w:rPr>
          <w:sz w:val="22"/>
          <w:szCs w:val="22"/>
        </w:rPr>
      </w:pPr>
    </w:p>
    <w:p w:rsidR="00056C23" w:rsidRDefault="00F1518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48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The guardian shall not exercise authority over any health care surrogate appointed by any valid advance directive executed by the Ward pursuant to Chapter 765, Florida Statutes, nor designate a health care surrogate pursuant to Chapter 765, Florida Statutes, except upon further order of this Court.</w:t>
      </w:r>
    </w:p>
    <w:p w:rsidR="00056C23" w:rsidRDefault="00F1518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48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The authority of the emergency temporary guardian expires ninety (90) days after the date hereof, unless earlier terminated by the appointment of a guardian or extended by order of this court.</w:t>
      </w:r>
    </w:p>
    <w:p w:rsidR="00056C23" w:rsidRDefault="00056C23">
      <w:pPr>
        <w:rPr>
          <w:sz w:val="22"/>
          <w:szCs w:val="22"/>
        </w:rPr>
      </w:pPr>
    </w:p>
    <w:p w:rsidR="00056C23" w:rsidRDefault="00F15188">
      <w:pPr>
        <w:tabs>
          <w:tab w:val="left" w:pos="4680"/>
          <w:tab w:val="left" w:pos="5760"/>
        </w:tabs>
        <w:spacing w:after="480" w:line="480" w:lineRule="auto"/>
        <w:ind w:firstLine="720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DONE and </w:t>
      </w:r>
      <w:r w:rsidRPr="000D2302">
        <w:rPr>
          <w:b/>
          <w:sz w:val="22"/>
          <w:szCs w:val="22"/>
        </w:rPr>
        <w:t>ORDERED</w:t>
      </w:r>
      <w:r>
        <w:rPr>
          <w:sz w:val="22"/>
          <w:szCs w:val="22"/>
        </w:rPr>
        <w:t xml:space="preserve"> in Naples, Collier County, Florida on this ________ day of ____________________, 2019.</w:t>
      </w:r>
    </w:p>
    <w:p w:rsidR="00056C23" w:rsidRDefault="00F15188">
      <w:pPr>
        <w:tabs>
          <w:tab w:val="left" w:pos="4680"/>
          <w:tab w:val="right" w:pos="9333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F15188" w:rsidRDefault="00DC0352" w:rsidP="00DC0352">
      <w:pPr>
        <w:tabs>
          <w:tab w:val="left" w:pos="4680"/>
          <w:tab w:val="right" w:pos="9333"/>
        </w:tabs>
        <w:ind w:left="4680"/>
        <w:rPr>
          <w:sz w:val="22"/>
          <w:szCs w:val="22"/>
        </w:rPr>
      </w:pPr>
      <w:r>
        <w:rPr>
          <w:sz w:val="22"/>
          <w:szCs w:val="22"/>
        </w:rPr>
        <w:t>Honorable</w:t>
      </w:r>
      <w:r w:rsidR="008A336A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r w:rsidR="00F15188">
        <w:rPr>
          <w:sz w:val="22"/>
          <w:szCs w:val="22"/>
        </w:rPr>
        <w:t>Circuit Judge</w:t>
      </w:r>
    </w:p>
    <w:p w:rsidR="008A336A" w:rsidRDefault="008A336A" w:rsidP="008A336A">
      <w:pPr>
        <w:tabs>
          <w:tab w:val="left" w:pos="4680"/>
          <w:tab w:val="right" w:pos="9333"/>
        </w:tabs>
        <w:rPr>
          <w:sz w:val="22"/>
          <w:szCs w:val="22"/>
        </w:rPr>
      </w:pPr>
    </w:p>
    <w:p w:rsidR="008A336A" w:rsidRDefault="008A336A" w:rsidP="008A336A">
      <w:pPr>
        <w:tabs>
          <w:tab w:val="left" w:pos="4680"/>
          <w:tab w:val="right" w:pos="9333"/>
        </w:tabs>
        <w:rPr>
          <w:sz w:val="22"/>
          <w:szCs w:val="22"/>
        </w:rPr>
      </w:pPr>
      <w:r>
        <w:rPr>
          <w:sz w:val="22"/>
          <w:szCs w:val="22"/>
        </w:rPr>
        <w:t>cc:      Via Clerk’s E-Service</w:t>
      </w:r>
      <w:bookmarkStart w:id="0" w:name="_GoBack"/>
      <w:bookmarkEnd w:id="0"/>
    </w:p>
    <w:p w:rsidR="008A336A" w:rsidRDefault="008A336A" w:rsidP="00DC0352">
      <w:pPr>
        <w:tabs>
          <w:tab w:val="left" w:pos="4680"/>
          <w:tab w:val="right" w:pos="9333"/>
        </w:tabs>
        <w:ind w:left="4680"/>
        <w:rPr>
          <w:sz w:val="22"/>
          <w:szCs w:val="22"/>
        </w:rPr>
      </w:pPr>
    </w:p>
    <w:sectPr w:rsidR="008A336A">
      <w:type w:val="continuous"/>
      <w:pgSz w:w="12240" w:h="15840"/>
      <w:pgMar w:top="1440" w:right="1440" w:bottom="1440" w:left="1440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188" w:rsidRDefault="00F15188">
      <w:r>
        <w:separator/>
      </w:r>
    </w:p>
  </w:endnote>
  <w:endnote w:type="continuationSeparator" w:id="0">
    <w:p w:rsidR="00F15188" w:rsidRDefault="00F1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C23" w:rsidRDefault="00F15188">
    <w:pPr>
      <w:ind w:left="-720" w:right="-403"/>
    </w:pPr>
    <w:r>
      <w:t>Bar Form No. G-3.110</w:t>
    </w:r>
  </w:p>
  <w:p w:rsidR="00056C23" w:rsidRDefault="00F15188">
    <w:pPr>
      <w:ind w:left="-720" w:right="-403"/>
    </w:pPr>
    <w:r>
      <w:rPr>
        <w:vertAlign w:val="superscript"/>
      </w:rPr>
      <w:t>©</w:t>
    </w:r>
    <w:r>
      <w:t xml:space="preserve"> Florida Lawyers Support Services, Inc.</w:t>
    </w:r>
  </w:p>
  <w:p w:rsidR="00056C23" w:rsidRDefault="00F15188">
    <w:pPr>
      <w:ind w:left="-720" w:right="-403"/>
    </w:pPr>
    <w:r>
      <w:t>January 1,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188" w:rsidRDefault="00F15188">
      <w:r>
        <w:separator/>
      </w:r>
    </w:p>
  </w:footnote>
  <w:footnote w:type="continuationSeparator" w:id="0">
    <w:p w:rsidR="00F15188" w:rsidRDefault="00F15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88"/>
    <w:rsid w:val="00056C23"/>
    <w:rsid w:val="000B50DB"/>
    <w:rsid w:val="00391F3D"/>
    <w:rsid w:val="004D1AA1"/>
    <w:rsid w:val="008A336A"/>
    <w:rsid w:val="009346E3"/>
    <w:rsid w:val="00DC0352"/>
    <w:rsid w:val="00E031E0"/>
    <w:rsid w:val="00E60C9D"/>
    <w:rsid w:val="00F1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707D7"/>
  <w14:defaultImageDpi w14:val="0"/>
  <w15:docId w15:val="{F2895B27-EFD2-4755-8258-BC1C321A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46E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46E3"/>
  </w:style>
  <w:style w:type="character" w:styleId="FootnoteReference">
    <w:name w:val="footnote reference"/>
    <w:basedOn w:val="DefaultParagraphFont"/>
    <w:uiPriority w:val="99"/>
    <w:semiHidden/>
    <w:unhideWhenUsed/>
    <w:rsid w:val="009346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BB9DA-A611-4C48-B0A6-07BD2CB4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HotDocs Template</vt:lpstr>
    </vt:vector>
  </TitlesOfParts>
  <Company>Capsoft Development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HotDocs Template</dc:title>
  <dc:creator>Reception</dc:creator>
  <cp:keywords>HotDocs Template</cp:keywords>
  <cp:lastModifiedBy>Dente, Maria</cp:lastModifiedBy>
  <cp:revision>4</cp:revision>
  <cp:lastPrinted>2005-01-03T22:12:00Z</cp:lastPrinted>
  <dcterms:created xsi:type="dcterms:W3CDTF">2019-02-25T16:52:00Z</dcterms:created>
  <dcterms:modified xsi:type="dcterms:W3CDTF">2019-10-16T14:21:00Z</dcterms:modified>
</cp:coreProperties>
</file>